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68" w:type="dxa"/>
        <w:tblInd w:w="-612" w:type="dxa"/>
        <w:tblLook w:val="01E0" w:firstRow="1" w:lastRow="1" w:firstColumn="1" w:lastColumn="1" w:noHBand="0" w:noVBand="0"/>
      </w:tblPr>
      <w:tblGrid>
        <w:gridCol w:w="5540"/>
        <w:gridCol w:w="5528"/>
      </w:tblGrid>
      <w:tr w:rsidR="007E18BA" w:rsidRPr="007C5ADD" w:rsidTr="00A13E18">
        <w:tc>
          <w:tcPr>
            <w:tcW w:w="5540" w:type="dxa"/>
          </w:tcPr>
          <w:p w:rsidR="007E18BA" w:rsidRPr="00FA17A7" w:rsidRDefault="007E18BA" w:rsidP="007C5ADD">
            <w:pPr>
              <w:jc w:val="center"/>
              <w:rPr>
                <w:b/>
                <w:sz w:val="26"/>
              </w:rPr>
            </w:pPr>
            <w:r w:rsidRPr="00FA17A7">
              <w:rPr>
                <w:b/>
                <w:sz w:val="26"/>
              </w:rPr>
              <w:t>«СОГЛАСОВАНО»</w:t>
            </w:r>
          </w:p>
          <w:p w:rsidR="007E18BA" w:rsidRPr="00F42A34" w:rsidRDefault="007E18BA" w:rsidP="003815BD">
            <w:pPr>
              <w:rPr>
                <w:sz w:val="26"/>
              </w:rPr>
            </w:pPr>
          </w:p>
          <w:p w:rsidR="00D97CBF" w:rsidRPr="0084551F" w:rsidRDefault="00D97CBF" w:rsidP="00D97CB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84551F">
              <w:rPr>
                <w:sz w:val="26"/>
                <w:szCs w:val="26"/>
              </w:rPr>
              <w:t>Председател</w:t>
            </w:r>
            <w:r>
              <w:rPr>
                <w:sz w:val="26"/>
                <w:szCs w:val="26"/>
              </w:rPr>
              <w:t>ь</w:t>
            </w:r>
            <w:r w:rsidRPr="0084551F">
              <w:rPr>
                <w:sz w:val="26"/>
                <w:szCs w:val="26"/>
              </w:rPr>
              <w:t xml:space="preserve"> Комитета</w:t>
            </w:r>
          </w:p>
          <w:p w:rsidR="00D97CBF" w:rsidRDefault="00D97CBF" w:rsidP="00D97CB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84551F">
              <w:rPr>
                <w:sz w:val="26"/>
                <w:szCs w:val="26"/>
              </w:rPr>
              <w:t>по физической культуре,</w:t>
            </w:r>
            <w:r>
              <w:rPr>
                <w:sz w:val="26"/>
                <w:szCs w:val="26"/>
              </w:rPr>
              <w:t xml:space="preserve"> </w:t>
            </w:r>
            <w:r w:rsidRPr="0084551F">
              <w:rPr>
                <w:sz w:val="26"/>
                <w:szCs w:val="26"/>
              </w:rPr>
              <w:t>спорту</w:t>
            </w:r>
          </w:p>
          <w:p w:rsidR="00D97CBF" w:rsidRPr="0084551F" w:rsidRDefault="00D97CBF" w:rsidP="00D97CB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84551F">
              <w:rPr>
                <w:sz w:val="26"/>
                <w:szCs w:val="26"/>
              </w:rPr>
              <w:t xml:space="preserve">и </w:t>
            </w:r>
            <w:r w:rsidR="001A5F7F">
              <w:rPr>
                <w:sz w:val="26"/>
                <w:szCs w:val="26"/>
              </w:rPr>
              <w:t xml:space="preserve">работе с </w:t>
            </w:r>
            <w:r w:rsidRPr="0084551F">
              <w:rPr>
                <w:sz w:val="26"/>
                <w:szCs w:val="26"/>
              </w:rPr>
              <w:t xml:space="preserve"> молодёж</w:t>
            </w:r>
            <w:r w:rsidR="001A5F7F">
              <w:rPr>
                <w:sz w:val="26"/>
                <w:szCs w:val="26"/>
              </w:rPr>
              <w:t>ью</w:t>
            </w:r>
            <w:r>
              <w:rPr>
                <w:sz w:val="26"/>
                <w:szCs w:val="26"/>
              </w:rPr>
              <w:t xml:space="preserve"> </w:t>
            </w:r>
            <w:r w:rsidRPr="0084551F">
              <w:rPr>
                <w:sz w:val="26"/>
                <w:szCs w:val="26"/>
              </w:rPr>
              <w:t>Администрации Щёлковского муниципального района</w:t>
            </w:r>
          </w:p>
          <w:p w:rsidR="00F42A34" w:rsidRPr="00F42A34" w:rsidRDefault="00F42A34" w:rsidP="003815BD">
            <w:pPr>
              <w:ind w:hanging="288"/>
              <w:rPr>
                <w:sz w:val="26"/>
              </w:rPr>
            </w:pPr>
          </w:p>
          <w:p w:rsidR="007E18BA" w:rsidRPr="00F42A34" w:rsidRDefault="00F42A34" w:rsidP="003815BD">
            <w:pPr>
              <w:ind w:hanging="288"/>
              <w:rPr>
                <w:sz w:val="26"/>
              </w:rPr>
            </w:pPr>
            <w:r w:rsidRPr="00F42A34">
              <w:rPr>
                <w:sz w:val="26"/>
              </w:rPr>
              <w:t xml:space="preserve">            </w:t>
            </w:r>
            <w:r w:rsidR="007E18BA" w:rsidRPr="00F42A34">
              <w:rPr>
                <w:sz w:val="26"/>
              </w:rPr>
              <w:t xml:space="preserve">______________          </w:t>
            </w:r>
            <w:r w:rsidR="00D97CBF">
              <w:rPr>
                <w:sz w:val="26"/>
              </w:rPr>
              <w:t>Н.Н. Павлов</w:t>
            </w:r>
            <w:r w:rsidR="007E18BA" w:rsidRPr="00F42A34">
              <w:rPr>
                <w:sz w:val="26"/>
              </w:rPr>
              <w:t xml:space="preserve"> </w:t>
            </w:r>
          </w:p>
          <w:p w:rsidR="007E18BA" w:rsidRPr="00F42A34" w:rsidRDefault="007E18BA" w:rsidP="003815BD">
            <w:pPr>
              <w:rPr>
                <w:sz w:val="26"/>
              </w:rPr>
            </w:pPr>
          </w:p>
          <w:p w:rsidR="007E18BA" w:rsidRPr="00F42A34" w:rsidRDefault="001D1284" w:rsidP="007838BA">
            <w:pPr>
              <w:rPr>
                <w:sz w:val="26"/>
              </w:rPr>
            </w:pPr>
            <w:r w:rsidRPr="00F42A34">
              <w:rPr>
                <w:sz w:val="26"/>
              </w:rPr>
              <w:t xml:space="preserve">        </w:t>
            </w:r>
            <w:r w:rsidR="007E18BA" w:rsidRPr="00F42A34">
              <w:rPr>
                <w:sz w:val="26"/>
              </w:rPr>
              <w:t>«_____»  ___________  201</w:t>
            </w:r>
            <w:r w:rsidR="007838BA">
              <w:rPr>
                <w:sz w:val="26"/>
              </w:rPr>
              <w:t>6</w:t>
            </w:r>
            <w:r w:rsidR="007E18BA" w:rsidRPr="00F42A34">
              <w:rPr>
                <w:sz w:val="26"/>
              </w:rPr>
              <w:t xml:space="preserve"> г.</w:t>
            </w:r>
          </w:p>
        </w:tc>
        <w:tc>
          <w:tcPr>
            <w:tcW w:w="5528" w:type="dxa"/>
          </w:tcPr>
          <w:p w:rsidR="007E18BA" w:rsidRPr="00F42A34" w:rsidRDefault="007E18BA" w:rsidP="007C5ADD">
            <w:pPr>
              <w:jc w:val="center"/>
              <w:rPr>
                <w:b/>
                <w:sz w:val="26"/>
              </w:rPr>
            </w:pPr>
            <w:r w:rsidRPr="00F42A34">
              <w:rPr>
                <w:b/>
                <w:sz w:val="26"/>
              </w:rPr>
              <w:t>«УТВЕРЖДАЮ»</w:t>
            </w:r>
          </w:p>
          <w:p w:rsidR="007E18BA" w:rsidRPr="00F42A34" w:rsidRDefault="007E18BA" w:rsidP="003815BD">
            <w:pPr>
              <w:rPr>
                <w:sz w:val="26"/>
              </w:rPr>
            </w:pPr>
          </w:p>
          <w:p w:rsidR="007E18BA" w:rsidRPr="00F42A34" w:rsidRDefault="007E18BA" w:rsidP="007E18BA">
            <w:pPr>
              <w:jc w:val="center"/>
              <w:rPr>
                <w:sz w:val="26"/>
              </w:rPr>
            </w:pPr>
            <w:r w:rsidRPr="00F42A34">
              <w:rPr>
                <w:sz w:val="26"/>
              </w:rPr>
              <w:t>Директор</w:t>
            </w:r>
          </w:p>
          <w:p w:rsidR="007E18BA" w:rsidRPr="00F42A34" w:rsidRDefault="007E18BA" w:rsidP="007E18BA">
            <w:pPr>
              <w:jc w:val="center"/>
              <w:rPr>
                <w:b/>
                <w:sz w:val="26"/>
              </w:rPr>
            </w:pPr>
            <w:r w:rsidRPr="00F42A34">
              <w:rPr>
                <w:sz w:val="26"/>
              </w:rPr>
              <w:t>М</w:t>
            </w:r>
            <w:r w:rsidR="00F42A34">
              <w:rPr>
                <w:sz w:val="26"/>
              </w:rPr>
              <w:t>униципального бюджетного учреждения Щёлковского муниципального района «Центр адаптивной физической культуры, спорта и туризма</w:t>
            </w:r>
            <w:r w:rsidRPr="00F42A34">
              <w:rPr>
                <w:sz w:val="26"/>
              </w:rPr>
              <w:t xml:space="preserve"> «Спартанец»</w:t>
            </w:r>
          </w:p>
          <w:p w:rsidR="00F42A34" w:rsidRDefault="007E18BA" w:rsidP="003815BD">
            <w:pPr>
              <w:rPr>
                <w:b/>
                <w:sz w:val="26"/>
              </w:rPr>
            </w:pPr>
            <w:r w:rsidRPr="00F42A34">
              <w:rPr>
                <w:b/>
                <w:sz w:val="26"/>
              </w:rPr>
              <w:t xml:space="preserve">       </w:t>
            </w:r>
            <w:r w:rsidR="00F42A34">
              <w:rPr>
                <w:b/>
                <w:sz w:val="26"/>
              </w:rPr>
              <w:t xml:space="preserve">    </w:t>
            </w:r>
          </w:p>
          <w:p w:rsidR="007E18BA" w:rsidRPr="00F42A34" w:rsidRDefault="00F42A34" w:rsidP="003815BD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             </w:t>
            </w:r>
            <w:r w:rsidR="007E18BA" w:rsidRPr="00F42A34">
              <w:rPr>
                <w:b/>
                <w:sz w:val="26"/>
              </w:rPr>
              <w:t>__________</w:t>
            </w:r>
            <w:r w:rsidR="007E18BA" w:rsidRPr="00F42A34">
              <w:rPr>
                <w:sz w:val="26"/>
              </w:rPr>
              <w:t>И.В.</w:t>
            </w:r>
            <w:r w:rsidR="00D97CBF">
              <w:rPr>
                <w:sz w:val="26"/>
              </w:rPr>
              <w:t xml:space="preserve"> </w:t>
            </w:r>
            <w:r w:rsidR="007E18BA" w:rsidRPr="00F42A34">
              <w:rPr>
                <w:sz w:val="26"/>
              </w:rPr>
              <w:t>Шихкеримова</w:t>
            </w:r>
            <w:r w:rsidR="007E18BA" w:rsidRPr="00F42A34">
              <w:rPr>
                <w:b/>
                <w:sz w:val="26"/>
              </w:rPr>
              <w:t xml:space="preserve">      </w:t>
            </w:r>
          </w:p>
          <w:p w:rsidR="00F42A34" w:rsidRDefault="007E18BA" w:rsidP="00A95043">
            <w:pPr>
              <w:rPr>
                <w:sz w:val="26"/>
              </w:rPr>
            </w:pPr>
            <w:r w:rsidRPr="00F42A34">
              <w:rPr>
                <w:sz w:val="26"/>
              </w:rPr>
              <w:t xml:space="preserve"> </w:t>
            </w:r>
            <w:r w:rsidR="001D1284" w:rsidRPr="00F42A34">
              <w:rPr>
                <w:sz w:val="26"/>
              </w:rPr>
              <w:t xml:space="preserve">     </w:t>
            </w:r>
            <w:r w:rsidR="00F42A34">
              <w:rPr>
                <w:sz w:val="26"/>
              </w:rPr>
              <w:t xml:space="preserve"> </w:t>
            </w:r>
          </w:p>
          <w:p w:rsidR="007E18BA" w:rsidRPr="00F42A34" w:rsidRDefault="001D1284" w:rsidP="007838BA">
            <w:pPr>
              <w:rPr>
                <w:b/>
                <w:sz w:val="26"/>
              </w:rPr>
            </w:pPr>
            <w:r w:rsidRPr="00F42A34">
              <w:rPr>
                <w:sz w:val="26"/>
              </w:rPr>
              <w:t xml:space="preserve">     </w:t>
            </w:r>
            <w:r w:rsidR="00F42A34">
              <w:rPr>
                <w:sz w:val="26"/>
              </w:rPr>
              <w:t xml:space="preserve">        </w:t>
            </w:r>
            <w:r w:rsidRPr="00F42A34">
              <w:rPr>
                <w:sz w:val="26"/>
              </w:rPr>
              <w:t xml:space="preserve">  </w:t>
            </w:r>
            <w:r w:rsidR="007E18BA" w:rsidRPr="00F42A34">
              <w:rPr>
                <w:sz w:val="26"/>
              </w:rPr>
              <w:t>«_____» ___________  201</w:t>
            </w:r>
            <w:r w:rsidR="007838BA">
              <w:rPr>
                <w:sz w:val="26"/>
              </w:rPr>
              <w:t>6</w:t>
            </w:r>
            <w:r w:rsidR="007E18BA" w:rsidRPr="00F42A34">
              <w:rPr>
                <w:sz w:val="26"/>
              </w:rPr>
              <w:t xml:space="preserve"> г.</w:t>
            </w:r>
          </w:p>
        </w:tc>
      </w:tr>
    </w:tbl>
    <w:p w:rsidR="007A0E5D" w:rsidRDefault="007A0E5D" w:rsidP="007A0E5D"/>
    <w:p w:rsidR="007838BA" w:rsidRDefault="007838BA" w:rsidP="007A0E5D"/>
    <w:p w:rsidR="007838BA" w:rsidRDefault="007838BA" w:rsidP="007A0E5D"/>
    <w:p w:rsidR="007838BA" w:rsidRDefault="007838BA" w:rsidP="007A0E5D"/>
    <w:p w:rsidR="007838BA" w:rsidRDefault="007838BA" w:rsidP="007A0E5D"/>
    <w:p w:rsidR="007838BA" w:rsidRDefault="007838BA" w:rsidP="007A0E5D"/>
    <w:p w:rsidR="007838BA" w:rsidRDefault="007838BA" w:rsidP="007A0E5D"/>
    <w:p w:rsidR="00CA7A8E" w:rsidRDefault="00CA7A8E" w:rsidP="007A0E5D"/>
    <w:p w:rsidR="00CA7A8E" w:rsidRDefault="00CA7A8E" w:rsidP="007A0E5D"/>
    <w:p w:rsidR="00CA7A8E" w:rsidRDefault="00CA7A8E" w:rsidP="007A0E5D"/>
    <w:p w:rsidR="007838BA" w:rsidRDefault="007838BA" w:rsidP="007A0E5D"/>
    <w:p w:rsidR="007838BA" w:rsidRDefault="007838BA" w:rsidP="007A0E5D"/>
    <w:p w:rsidR="007838BA" w:rsidRDefault="007838BA" w:rsidP="007A0E5D"/>
    <w:p w:rsidR="007A0E5D" w:rsidRPr="00F42A34" w:rsidRDefault="007A0E5D" w:rsidP="00CA7A8E">
      <w:pPr>
        <w:spacing w:line="276" w:lineRule="auto"/>
        <w:jc w:val="center"/>
        <w:rPr>
          <w:b/>
          <w:sz w:val="26"/>
        </w:rPr>
      </w:pPr>
      <w:r w:rsidRPr="00F42A34">
        <w:rPr>
          <w:b/>
          <w:sz w:val="26"/>
        </w:rPr>
        <w:t>ПОЛОЖЕНИЕ</w:t>
      </w:r>
    </w:p>
    <w:p w:rsidR="00A95043" w:rsidRPr="00F42A34" w:rsidRDefault="007E18BA" w:rsidP="00CA7A8E">
      <w:pPr>
        <w:spacing w:line="276" w:lineRule="auto"/>
        <w:jc w:val="center"/>
        <w:rPr>
          <w:b/>
          <w:sz w:val="26"/>
        </w:rPr>
      </w:pPr>
      <w:r w:rsidRPr="00F42A34">
        <w:rPr>
          <w:b/>
          <w:sz w:val="26"/>
        </w:rPr>
        <w:t xml:space="preserve">О ПРОВЕДЕНИИ ОТКРЫТОГО </w:t>
      </w:r>
      <w:r w:rsidR="00584A84">
        <w:rPr>
          <w:b/>
          <w:sz w:val="26"/>
        </w:rPr>
        <w:t xml:space="preserve">ОСЕННЕГО </w:t>
      </w:r>
      <w:r w:rsidRPr="00F42A34">
        <w:rPr>
          <w:b/>
          <w:sz w:val="26"/>
        </w:rPr>
        <w:t xml:space="preserve">ТУРНИРА </w:t>
      </w:r>
    </w:p>
    <w:p w:rsidR="00A95043" w:rsidRPr="00F42A34" w:rsidRDefault="007E18BA" w:rsidP="00CA7A8E">
      <w:pPr>
        <w:spacing w:line="276" w:lineRule="auto"/>
        <w:jc w:val="center"/>
        <w:rPr>
          <w:b/>
          <w:sz w:val="26"/>
        </w:rPr>
      </w:pPr>
      <w:r w:rsidRPr="00F42A34">
        <w:rPr>
          <w:b/>
          <w:sz w:val="26"/>
        </w:rPr>
        <w:t>ЩЁЛКОВСКОГО МУНИЦИПАЛЬНОГО РАЙОНА</w:t>
      </w:r>
      <w:r w:rsidR="00A95043" w:rsidRPr="00F42A34">
        <w:rPr>
          <w:b/>
          <w:sz w:val="26"/>
        </w:rPr>
        <w:t xml:space="preserve"> ПО МИНИ-ФУТБОЛУ </w:t>
      </w:r>
    </w:p>
    <w:p w:rsidR="001D5E95" w:rsidRPr="00F42A34" w:rsidRDefault="001D5E95" w:rsidP="00CA7A8E">
      <w:pPr>
        <w:spacing w:line="276" w:lineRule="auto"/>
        <w:jc w:val="both"/>
        <w:rPr>
          <w:b/>
          <w:sz w:val="26"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7838BA" w:rsidP="007838BA">
      <w:pPr>
        <w:ind w:left="1065"/>
        <w:rPr>
          <w:b/>
        </w:rPr>
      </w:pPr>
    </w:p>
    <w:p w:rsidR="007838BA" w:rsidRDefault="00584A84" w:rsidP="00584A84">
      <w:pPr>
        <w:ind w:left="1065"/>
        <w:jc w:val="center"/>
        <w:rPr>
          <w:b/>
        </w:rPr>
      </w:pPr>
      <w:proofErr w:type="spellStart"/>
      <w:r>
        <w:rPr>
          <w:b/>
        </w:rPr>
        <w:t>г</w:t>
      </w:r>
      <w:proofErr w:type="gramStart"/>
      <w:r>
        <w:rPr>
          <w:b/>
        </w:rPr>
        <w:t>.Щ</w:t>
      </w:r>
      <w:proofErr w:type="gramEnd"/>
      <w:r>
        <w:rPr>
          <w:b/>
        </w:rPr>
        <w:t>ёлково</w:t>
      </w:r>
      <w:proofErr w:type="spellEnd"/>
    </w:p>
    <w:p w:rsidR="00584A84" w:rsidRDefault="00584A84" w:rsidP="00584A84">
      <w:pPr>
        <w:ind w:left="1065"/>
        <w:jc w:val="center"/>
        <w:rPr>
          <w:b/>
        </w:rPr>
      </w:pPr>
      <w:r>
        <w:rPr>
          <w:b/>
        </w:rPr>
        <w:t>2016 год</w:t>
      </w:r>
      <w:bookmarkStart w:id="0" w:name="_GoBack"/>
      <w:bookmarkEnd w:id="0"/>
    </w:p>
    <w:p w:rsidR="007838BA" w:rsidRPr="007838BA" w:rsidRDefault="007838BA" w:rsidP="007838BA">
      <w:pPr>
        <w:ind w:left="1065"/>
        <w:rPr>
          <w:b/>
        </w:rPr>
      </w:pPr>
    </w:p>
    <w:p w:rsidR="00BF017D" w:rsidRPr="007838BA" w:rsidRDefault="00BF017D" w:rsidP="00D37030">
      <w:pPr>
        <w:numPr>
          <w:ilvl w:val="0"/>
          <w:numId w:val="6"/>
        </w:numPr>
        <w:jc w:val="center"/>
        <w:rPr>
          <w:b/>
        </w:rPr>
      </w:pPr>
      <w:r w:rsidRPr="007838BA">
        <w:rPr>
          <w:b/>
        </w:rPr>
        <w:t>Общие положения:</w:t>
      </w:r>
    </w:p>
    <w:p w:rsidR="00FA17A7" w:rsidRPr="007838BA" w:rsidRDefault="00BF017D" w:rsidP="00FA17A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7838BA">
        <w:t xml:space="preserve">Открытый </w:t>
      </w:r>
      <w:r w:rsidR="00584A84">
        <w:t xml:space="preserve">осенний </w:t>
      </w:r>
      <w:r w:rsidRPr="007838BA">
        <w:t>турнир Щёлковского муниципального района по мини-футболу</w:t>
      </w:r>
      <w:r w:rsidR="009F2D2B" w:rsidRPr="007838BA">
        <w:t xml:space="preserve"> </w:t>
      </w:r>
      <w:r w:rsidR="001D45E1" w:rsidRPr="007838BA">
        <w:t xml:space="preserve">(далее – соревнования) </w:t>
      </w:r>
      <w:r w:rsidR="00FA17A7" w:rsidRPr="007838BA">
        <w:t>проводится в соответствии с Календарным планом физкультурных мероприятий и спортивных мероприятий МБУ ЩМР ЦАФКСиТ «Спартанец» на 201</w:t>
      </w:r>
      <w:r w:rsidR="007838BA" w:rsidRPr="007838BA">
        <w:t>6</w:t>
      </w:r>
      <w:r w:rsidR="00FA17A7" w:rsidRPr="007838BA">
        <w:t xml:space="preserve"> год.</w:t>
      </w:r>
    </w:p>
    <w:p w:rsidR="00FA17A7" w:rsidRPr="007838BA" w:rsidRDefault="00FA17A7" w:rsidP="00FA17A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7838BA">
        <w:t xml:space="preserve">Цели соревнований: </w:t>
      </w:r>
    </w:p>
    <w:p w:rsidR="00FA17A7" w:rsidRPr="007838BA" w:rsidRDefault="00FA17A7" w:rsidP="00FA17A7">
      <w:pPr>
        <w:shd w:val="clear" w:color="auto" w:fill="FFFFFF"/>
        <w:autoSpaceDE w:val="0"/>
        <w:autoSpaceDN w:val="0"/>
        <w:adjustRightInd w:val="0"/>
        <w:jc w:val="both"/>
      </w:pPr>
      <w:r w:rsidRPr="007838BA">
        <w:tab/>
        <w:t xml:space="preserve">-развития и пропаганды физической культуры и спорта среди лиц с отклонениями в интеллектуальном развитии в </w:t>
      </w:r>
      <w:r w:rsidR="006C43F9" w:rsidRPr="007838BA">
        <w:t>Щёлковском муниципальном районе</w:t>
      </w:r>
      <w:r w:rsidRPr="007838BA">
        <w:t>;</w:t>
      </w:r>
    </w:p>
    <w:p w:rsidR="00FA17A7" w:rsidRPr="007838BA" w:rsidRDefault="00FA17A7" w:rsidP="00FA17A7">
      <w:pPr>
        <w:ind w:firstLine="708"/>
        <w:jc w:val="both"/>
      </w:pPr>
      <w:r w:rsidRPr="007838BA">
        <w:t xml:space="preserve">-обмена опытом в организации работы с лицами, имеющими отклонения в интеллектуальном развитии. </w:t>
      </w:r>
    </w:p>
    <w:p w:rsidR="00FA17A7" w:rsidRPr="007838BA" w:rsidRDefault="00FA17A7" w:rsidP="00FA17A7">
      <w:pPr>
        <w:ind w:firstLine="708"/>
        <w:jc w:val="both"/>
      </w:pPr>
      <w:r w:rsidRPr="007838BA">
        <w:t>Задачи соревнований:</w:t>
      </w:r>
    </w:p>
    <w:p w:rsidR="00FA17A7" w:rsidRPr="007838BA" w:rsidRDefault="00FA17A7" w:rsidP="00FA17A7">
      <w:pPr>
        <w:jc w:val="both"/>
      </w:pPr>
      <w:r w:rsidRPr="007838BA">
        <w:tab/>
        <w:t>- создание условий для занятий по игровым видам спорта;</w:t>
      </w:r>
    </w:p>
    <w:p w:rsidR="00FA17A7" w:rsidRPr="007838BA" w:rsidRDefault="00FA17A7" w:rsidP="00FA17A7">
      <w:pPr>
        <w:jc w:val="both"/>
        <w:rPr>
          <w:u w:val="single"/>
        </w:rPr>
      </w:pPr>
      <w:r w:rsidRPr="007838BA">
        <w:tab/>
        <w:t>-совершенствования форм организации физкультурных мероприятий по адаптивной физической культуре.</w:t>
      </w:r>
    </w:p>
    <w:p w:rsidR="00BF017D" w:rsidRPr="007838BA" w:rsidRDefault="00BF017D" w:rsidP="00D37030">
      <w:pPr>
        <w:numPr>
          <w:ilvl w:val="0"/>
          <w:numId w:val="6"/>
        </w:numPr>
        <w:jc w:val="center"/>
        <w:rPr>
          <w:b/>
        </w:rPr>
      </w:pPr>
      <w:r w:rsidRPr="007838BA">
        <w:rPr>
          <w:b/>
        </w:rPr>
        <w:t>Место и сроки проведения</w:t>
      </w:r>
    </w:p>
    <w:p w:rsidR="00BF017D" w:rsidRPr="007838BA" w:rsidRDefault="00BF017D" w:rsidP="00BF017D">
      <w:pPr>
        <w:shd w:val="clear" w:color="auto" w:fill="FFFFFF"/>
        <w:autoSpaceDE w:val="0"/>
        <w:autoSpaceDN w:val="0"/>
        <w:adjustRightInd w:val="0"/>
        <w:ind w:right="-185" w:firstLine="705"/>
        <w:jc w:val="both"/>
        <w:rPr>
          <w:b/>
        </w:rPr>
      </w:pPr>
      <w:r w:rsidRPr="007838BA">
        <w:t xml:space="preserve">Сроки проведения соревнования:  </w:t>
      </w:r>
      <w:r w:rsidR="00584A84">
        <w:rPr>
          <w:b/>
        </w:rPr>
        <w:t xml:space="preserve">25 октября </w:t>
      </w:r>
      <w:r w:rsidR="00CA7A8E">
        <w:rPr>
          <w:b/>
        </w:rPr>
        <w:t xml:space="preserve"> 2016 года.</w:t>
      </w:r>
    </w:p>
    <w:p w:rsidR="00FA17A7" w:rsidRPr="007838BA" w:rsidRDefault="00BF017D" w:rsidP="001D45E1">
      <w:pPr>
        <w:shd w:val="clear" w:color="auto" w:fill="FFFFFF"/>
        <w:autoSpaceDE w:val="0"/>
        <w:autoSpaceDN w:val="0"/>
        <w:adjustRightInd w:val="0"/>
        <w:ind w:right="-185" w:firstLine="705"/>
        <w:jc w:val="both"/>
      </w:pPr>
      <w:r w:rsidRPr="007838BA">
        <w:t>Место проведения:</w:t>
      </w:r>
      <w:r w:rsidR="00FA17A7" w:rsidRPr="007838BA">
        <w:t xml:space="preserve"> МО,</w:t>
      </w:r>
      <w:r w:rsidRPr="007838BA">
        <w:t xml:space="preserve"> г. Щёлково ул. </w:t>
      </w:r>
      <w:proofErr w:type="spellStart"/>
      <w:r w:rsidRPr="007838BA">
        <w:t>Краснознаме</w:t>
      </w:r>
      <w:r w:rsidR="001D45E1" w:rsidRPr="007838BA">
        <w:t>нская</w:t>
      </w:r>
      <w:proofErr w:type="spellEnd"/>
      <w:r w:rsidR="001D45E1" w:rsidRPr="007838BA">
        <w:t xml:space="preserve">, д.24, </w:t>
      </w:r>
      <w:r w:rsidR="00FA17A7" w:rsidRPr="007838BA">
        <w:t xml:space="preserve">МАУ </w:t>
      </w:r>
      <w:r w:rsidR="001D45E1" w:rsidRPr="007838BA">
        <w:t>УСК «Подмосковье».</w:t>
      </w:r>
      <w:r w:rsidR="00A13E18" w:rsidRPr="007838BA">
        <w:t xml:space="preserve"> </w:t>
      </w:r>
    </w:p>
    <w:p w:rsidR="00BF017D" w:rsidRPr="007838BA" w:rsidRDefault="00BF017D" w:rsidP="001D45E1">
      <w:pPr>
        <w:shd w:val="clear" w:color="auto" w:fill="FFFFFF"/>
        <w:autoSpaceDE w:val="0"/>
        <w:autoSpaceDN w:val="0"/>
        <w:adjustRightInd w:val="0"/>
        <w:ind w:right="-185" w:firstLine="705"/>
        <w:jc w:val="both"/>
      </w:pPr>
      <w:r w:rsidRPr="007838BA">
        <w:t xml:space="preserve">Начало соревнований: </w:t>
      </w:r>
      <w:r w:rsidRPr="007838BA">
        <w:rPr>
          <w:b/>
        </w:rPr>
        <w:t>1</w:t>
      </w:r>
      <w:r w:rsidR="00584A84">
        <w:rPr>
          <w:b/>
        </w:rPr>
        <w:t>4</w:t>
      </w:r>
      <w:r w:rsidRPr="007838BA">
        <w:rPr>
          <w:b/>
        </w:rPr>
        <w:t>-00</w:t>
      </w:r>
      <w:r w:rsidRPr="007838BA">
        <w:t xml:space="preserve">  </w:t>
      </w:r>
    </w:p>
    <w:p w:rsidR="002C273B" w:rsidRPr="007838BA" w:rsidRDefault="002C273B" w:rsidP="007C5ADD">
      <w:pPr>
        <w:ind w:firstLine="709"/>
        <w:jc w:val="both"/>
        <w:rPr>
          <w:b/>
        </w:rPr>
      </w:pPr>
    </w:p>
    <w:p w:rsidR="00BF017D" w:rsidRPr="007838BA" w:rsidRDefault="00BF017D" w:rsidP="00D37030">
      <w:pPr>
        <w:numPr>
          <w:ilvl w:val="0"/>
          <w:numId w:val="6"/>
        </w:numPr>
        <w:jc w:val="center"/>
        <w:rPr>
          <w:b/>
        </w:rPr>
      </w:pPr>
      <w:r w:rsidRPr="007838BA">
        <w:rPr>
          <w:b/>
        </w:rPr>
        <w:t xml:space="preserve">Организаторы </w:t>
      </w:r>
      <w:r w:rsidR="00FA17A7" w:rsidRPr="007838BA">
        <w:rPr>
          <w:b/>
        </w:rPr>
        <w:t>мероприятия</w:t>
      </w:r>
    </w:p>
    <w:p w:rsidR="00A13E18" w:rsidRPr="007838BA" w:rsidRDefault="00A13E18" w:rsidP="00A13E18">
      <w:pPr>
        <w:pStyle w:val="ab"/>
        <w:ind w:left="0" w:right="-81" w:firstLine="705"/>
        <w:jc w:val="both"/>
        <w:rPr>
          <w:sz w:val="24"/>
          <w:szCs w:val="24"/>
        </w:rPr>
      </w:pPr>
      <w:r w:rsidRPr="007838BA">
        <w:rPr>
          <w:sz w:val="24"/>
          <w:szCs w:val="24"/>
        </w:rPr>
        <w:t>Общее руководство подготовкой и проведением соревнований осуществляет:</w:t>
      </w:r>
    </w:p>
    <w:p w:rsidR="00A13E18" w:rsidRPr="007838BA" w:rsidRDefault="00A13E18" w:rsidP="00584A84">
      <w:pPr>
        <w:pStyle w:val="ab"/>
        <w:ind w:left="0" w:right="-81" w:firstLine="705"/>
        <w:jc w:val="both"/>
        <w:rPr>
          <w:sz w:val="24"/>
          <w:szCs w:val="24"/>
        </w:rPr>
      </w:pPr>
      <w:r w:rsidRPr="007838BA">
        <w:rPr>
          <w:sz w:val="24"/>
          <w:szCs w:val="24"/>
        </w:rPr>
        <w:t>- Муниципальное бюджетное учреждение Щелковского муниципального района Центр адаптивной физической культуры, спорта и туризма «Спартанец» (далее – Центр «Спартанец»).</w:t>
      </w:r>
    </w:p>
    <w:p w:rsidR="001D5E95" w:rsidRPr="007838BA" w:rsidRDefault="00A13E18" w:rsidP="00A13E18">
      <w:pPr>
        <w:pStyle w:val="ab"/>
        <w:ind w:left="0" w:right="-81" w:firstLine="705"/>
        <w:jc w:val="both"/>
        <w:rPr>
          <w:sz w:val="24"/>
          <w:szCs w:val="24"/>
        </w:rPr>
      </w:pPr>
      <w:r w:rsidRPr="007838BA">
        <w:rPr>
          <w:sz w:val="24"/>
          <w:szCs w:val="24"/>
        </w:rPr>
        <w:t>Непосредственное проведение соревнований осуществляет Главная судейская коллегия (далее - ГСК).  Главный судья соревнований – Сорокин Юрий Александрович.</w:t>
      </w:r>
    </w:p>
    <w:p w:rsidR="00A13E18" w:rsidRPr="007838BA" w:rsidRDefault="00A13E18" w:rsidP="00A13E18">
      <w:pPr>
        <w:pStyle w:val="ab"/>
        <w:ind w:left="0" w:right="-81" w:firstLine="705"/>
        <w:jc w:val="both"/>
        <w:rPr>
          <w:sz w:val="24"/>
          <w:szCs w:val="24"/>
        </w:rPr>
      </w:pPr>
    </w:p>
    <w:p w:rsidR="00F42A34" w:rsidRPr="007838BA" w:rsidRDefault="00F42A34" w:rsidP="00D37030">
      <w:pPr>
        <w:numPr>
          <w:ilvl w:val="0"/>
          <w:numId w:val="6"/>
        </w:numPr>
        <w:jc w:val="center"/>
        <w:rPr>
          <w:b/>
        </w:rPr>
      </w:pPr>
      <w:r w:rsidRPr="007838BA">
        <w:rPr>
          <w:b/>
        </w:rPr>
        <w:t>Требования к участникам соревнований</w:t>
      </w:r>
    </w:p>
    <w:p w:rsidR="00F42A34" w:rsidRPr="007838BA" w:rsidRDefault="00F42A34" w:rsidP="00F42A34">
      <w:pPr>
        <w:pStyle w:val="a6"/>
        <w:tabs>
          <w:tab w:val="left" w:pos="180"/>
        </w:tabs>
        <w:jc w:val="both"/>
        <w:rPr>
          <w:szCs w:val="24"/>
        </w:rPr>
      </w:pPr>
      <w:r w:rsidRPr="007838BA">
        <w:rPr>
          <w:szCs w:val="24"/>
        </w:rPr>
        <w:t xml:space="preserve">        </w:t>
      </w:r>
      <w:r w:rsidR="009F2D2B" w:rsidRPr="007838BA">
        <w:rPr>
          <w:szCs w:val="24"/>
        </w:rPr>
        <w:tab/>
      </w:r>
      <w:r w:rsidR="00F73EA8" w:rsidRPr="007838BA">
        <w:rPr>
          <w:szCs w:val="24"/>
        </w:rPr>
        <w:t xml:space="preserve">В соревнованиях </w:t>
      </w:r>
      <w:r w:rsidRPr="007838BA">
        <w:rPr>
          <w:szCs w:val="24"/>
        </w:rPr>
        <w:t>могут участвовать только спортсмены, согласившиеся соблюдать и подчиняться официальным правилам СПЕШЛ ОЛИМПИКС ИНТЕРНЕШНЛ.</w:t>
      </w:r>
    </w:p>
    <w:p w:rsidR="00F42A34" w:rsidRPr="007838BA" w:rsidRDefault="00F42A34" w:rsidP="00F42A34">
      <w:pPr>
        <w:pStyle w:val="a6"/>
        <w:jc w:val="both"/>
        <w:rPr>
          <w:szCs w:val="24"/>
        </w:rPr>
      </w:pPr>
      <w:r w:rsidRPr="007838BA">
        <w:rPr>
          <w:szCs w:val="24"/>
        </w:rPr>
        <w:t xml:space="preserve">       </w:t>
      </w:r>
      <w:r w:rsidR="009F2D2B" w:rsidRPr="007838BA">
        <w:rPr>
          <w:szCs w:val="24"/>
        </w:rPr>
        <w:tab/>
      </w:r>
      <w:r w:rsidRPr="007838BA">
        <w:rPr>
          <w:szCs w:val="24"/>
        </w:rPr>
        <w:t>К участию в соревнованиях допускаются учащиеся коррекционных школ, школ-интернатов и детских домов восьмого вида.</w:t>
      </w:r>
    </w:p>
    <w:p w:rsidR="00F42A34" w:rsidRPr="007838BA" w:rsidRDefault="00F42A34" w:rsidP="00F42A34">
      <w:pPr>
        <w:pStyle w:val="a6"/>
        <w:jc w:val="both"/>
        <w:rPr>
          <w:szCs w:val="24"/>
        </w:rPr>
      </w:pPr>
      <w:r w:rsidRPr="007838BA">
        <w:rPr>
          <w:szCs w:val="24"/>
        </w:rPr>
        <w:t xml:space="preserve">       </w:t>
      </w:r>
      <w:r w:rsidR="009F2D2B" w:rsidRPr="007838BA">
        <w:rPr>
          <w:szCs w:val="24"/>
        </w:rPr>
        <w:tab/>
        <w:t>В</w:t>
      </w:r>
      <w:r w:rsidRPr="007838BA">
        <w:rPr>
          <w:szCs w:val="24"/>
        </w:rPr>
        <w:t xml:space="preserve">се участники соревнований должны быть обследованы психиатром для исключения сопутствующих психопатологических расстройств. Лица с выраженными психическими нарушениями не могут принимать участие в соревнованиях. Лица, имеющие различные судорожные пароксизмы до соревнований не допускаются.  Спортсмены, у которых диагностирован синдром Дауна и </w:t>
      </w:r>
      <w:proofErr w:type="gramStart"/>
      <w:r w:rsidRPr="007838BA">
        <w:rPr>
          <w:szCs w:val="24"/>
        </w:rPr>
        <w:t>атланто-осевая</w:t>
      </w:r>
      <w:proofErr w:type="gramEnd"/>
      <w:r w:rsidRPr="007838BA">
        <w:rPr>
          <w:szCs w:val="24"/>
        </w:rPr>
        <w:t xml:space="preserve">  нестабильность, не могут принимать участие в соревнованиях.  </w:t>
      </w:r>
    </w:p>
    <w:p w:rsidR="00F42A34" w:rsidRPr="007838BA" w:rsidRDefault="00F42A34" w:rsidP="00F42A34">
      <w:pPr>
        <w:pStyle w:val="a6"/>
        <w:ind w:firstLine="708"/>
        <w:jc w:val="both"/>
        <w:rPr>
          <w:szCs w:val="24"/>
        </w:rPr>
      </w:pPr>
      <w:r w:rsidRPr="007838BA">
        <w:rPr>
          <w:szCs w:val="24"/>
        </w:rPr>
        <w:t xml:space="preserve">Максимальный состав команды </w:t>
      </w:r>
      <w:r w:rsidR="00CA7A8E">
        <w:rPr>
          <w:szCs w:val="24"/>
        </w:rPr>
        <w:t>8</w:t>
      </w:r>
      <w:r w:rsidRPr="007838BA">
        <w:rPr>
          <w:szCs w:val="24"/>
        </w:rPr>
        <w:t xml:space="preserve"> человек (</w:t>
      </w:r>
      <w:r w:rsidR="00CA7A8E">
        <w:rPr>
          <w:szCs w:val="24"/>
        </w:rPr>
        <w:t xml:space="preserve">6 </w:t>
      </w:r>
      <w:r w:rsidRPr="007838BA">
        <w:rPr>
          <w:szCs w:val="24"/>
        </w:rPr>
        <w:t>спортсменов, 1 тренер, 1 представитель). Возраст участников соревнований – от 1</w:t>
      </w:r>
      <w:r w:rsidR="00CA7A8E">
        <w:rPr>
          <w:szCs w:val="24"/>
        </w:rPr>
        <w:t>3</w:t>
      </w:r>
      <w:r w:rsidRPr="007838BA">
        <w:rPr>
          <w:szCs w:val="24"/>
        </w:rPr>
        <w:t xml:space="preserve"> </w:t>
      </w:r>
      <w:r w:rsidR="00F73EA8" w:rsidRPr="007838BA">
        <w:rPr>
          <w:szCs w:val="24"/>
        </w:rPr>
        <w:t>лет и старше.</w:t>
      </w:r>
    </w:p>
    <w:p w:rsidR="00F42A34" w:rsidRPr="007838BA" w:rsidRDefault="00F42A34" w:rsidP="00F42A34">
      <w:pPr>
        <w:pStyle w:val="2"/>
        <w:spacing w:after="0" w:line="240" w:lineRule="auto"/>
        <w:jc w:val="both"/>
      </w:pPr>
      <w:r w:rsidRPr="007838BA">
        <w:tab/>
        <w:t>В случае нарушения указанных выше требований команда к соревнованиям не допускается.</w:t>
      </w:r>
    </w:p>
    <w:p w:rsidR="00F42A34" w:rsidRPr="007838BA" w:rsidRDefault="00F42A34" w:rsidP="00F42A34">
      <w:pPr>
        <w:pStyle w:val="a6"/>
        <w:jc w:val="both"/>
        <w:rPr>
          <w:szCs w:val="24"/>
        </w:rPr>
      </w:pPr>
      <w:r w:rsidRPr="007838BA">
        <w:rPr>
          <w:szCs w:val="24"/>
        </w:rPr>
        <w:t xml:space="preserve">     </w:t>
      </w:r>
      <w:r w:rsidRPr="007838BA">
        <w:rPr>
          <w:b/>
          <w:szCs w:val="24"/>
        </w:rPr>
        <w:t xml:space="preserve">      </w:t>
      </w:r>
      <w:r w:rsidRPr="007838BA">
        <w:rPr>
          <w:szCs w:val="24"/>
        </w:rPr>
        <w:t>Представитель команды несет ответственность за жизнь и здоровье спортсменов, а также за поведение в пути следования и во время соревнований.</w:t>
      </w:r>
    </w:p>
    <w:p w:rsidR="00F42A34" w:rsidRPr="007838BA" w:rsidRDefault="00F42A34" w:rsidP="00A13E18">
      <w:pPr>
        <w:pStyle w:val="a6"/>
        <w:tabs>
          <w:tab w:val="left" w:pos="180"/>
        </w:tabs>
        <w:jc w:val="both"/>
        <w:rPr>
          <w:szCs w:val="24"/>
        </w:rPr>
      </w:pPr>
      <w:r w:rsidRPr="007838BA">
        <w:rPr>
          <w:szCs w:val="24"/>
        </w:rPr>
        <w:tab/>
      </w:r>
      <w:r w:rsidRPr="007838BA">
        <w:rPr>
          <w:szCs w:val="24"/>
        </w:rPr>
        <w:tab/>
        <w:t>К участию в соревнованиях допускаются команды смешанного состава.</w:t>
      </w:r>
    </w:p>
    <w:p w:rsidR="00FA17A7" w:rsidRPr="007838BA" w:rsidRDefault="00FA17A7" w:rsidP="00FA17A7">
      <w:pPr>
        <w:ind w:left="1065"/>
        <w:rPr>
          <w:b/>
        </w:rPr>
      </w:pPr>
    </w:p>
    <w:p w:rsidR="00F42A34" w:rsidRPr="007838BA" w:rsidRDefault="001A5F7F" w:rsidP="00D37030">
      <w:pPr>
        <w:numPr>
          <w:ilvl w:val="0"/>
          <w:numId w:val="6"/>
        </w:numPr>
        <w:jc w:val="center"/>
        <w:rPr>
          <w:b/>
        </w:rPr>
      </w:pPr>
      <w:r w:rsidRPr="007838BA">
        <w:rPr>
          <w:b/>
        </w:rPr>
        <w:t>Программа соревнований.</w:t>
      </w:r>
    </w:p>
    <w:p w:rsidR="00F42A34" w:rsidRPr="007838BA" w:rsidRDefault="00F42A34" w:rsidP="00F42A34">
      <w:pPr>
        <w:shd w:val="clear" w:color="auto" w:fill="FFFFFF"/>
        <w:autoSpaceDE w:val="0"/>
        <w:autoSpaceDN w:val="0"/>
        <w:adjustRightInd w:val="0"/>
        <w:ind w:right="-185" w:firstLine="708"/>
        <w:jc w:val="both"/>
      </w:pPr>
      <w:r w:rsidRPr="007838BA">
        <w:t xml:space="preserve">Регистрация участников соревнований </w:t>
      </w:r>
      <w:r w:rsidR="00F73EA8" w:rsidRPr="007838BA">
        <w:t xml:space="preserve"> - </w:t>
      </w:r>
      <w:r w:rsidRPr="007838BA">
        <w:t>с 1</w:t>
      </w:r>
      <w:r w:rsidR="00584A84">
        <w:t>3</w:t>
      </w:r>
      <w:r w:rsidRPr="007838BA">
        <w:t>.</w:t>
      </w:r>
      <w:r w:rsidR="00F73EA8" w:rsidRPr="007838BA">
        <w:t>4</w:t>
      </w:r>
      <w:r w:rsidRPr="007838BA">
        <w:t>0. до 1</w:t>
      </w:r>
      <w:r w:rsidR="00584A84">
        <w:t>4</w:t>
      </w:r>
      <w:r w:rsidRPr="007838BA">
        <w:t>.</w:t>
      </w:r>
      <w:r w:rsidR="00F73EA8" w:rsidRPr="007838BA">
        <w:t>0</w:t>
      </w:r>
      <w:r w:rsidRPr="007838BA">
        <w:t>0.</w:t>
      </w:r>
    </w:p>
    <w:p w:rsidR="00F42A34" w:rsidRPr="007838BA" w:rsidRDefault="00A13E18" w:rsidP="00F42A34">
      <w:pPr>
        <w:shd w:val="clear" w:color="auto" w:fill="FFFFFF"/>
        <w:autoSpaceDE w:val="0"/>
        <w:autoSpaceDN w:val="0"/>
        <w:adjustRightInd w:val="0"/>
        <w:ind w:right="-185" w:firstLine="708"/>
        <w:jc w:val="both"/>
      </w:pPr>
      <w:r w:rsidRPr="007838BA">
        <w:t>С</w:t>
      </w:r>
      <w:r w:rsidR="00F42A34" w:rsidRPr="007838BA">
        <w:t>оревновани</w:t>
      </w:r>
      <w:r w:rsidRPr="007838BA">
        <w:t>я</w:t>
      </w:r>
      <w:r w:rsidR="00F42A34" w:rsidRPr="007838BA">
        <w:t xml:space="preserve"> </w:t>
      </w:r>
      <w:r w:rsidR="00F73EA8" w:rsidRPr="007838BA">
        <w:t xml:space="preserve">- </w:t>
      </w:r>
      <w:r w:rsidR="00F42A34" w:rsidRPr="007838BA">
        <w:t>1</w:t>
      </w:r>
      <w:r w:rsidR="00584A84">
        <w:t>4</w:t>
      </w:r>
      <w:r w:rsidR="00F42A34" w:rsidRPr="007838BA">
        <w:t>.</w:t>
      </w:r>
      <w:r w:rsidR="00F73EA8" w:rsidRPr="007838BA">
        <w:t>00</w:t>
      </w:r>
      <w:r w:rsidRPr="007838BA">
        <w:t xml:space="preserve"> – 1</w:t>
      </w:r>
      <w:r w:rsidR="00584A84">
        <w:t>6</w:t>
      </w:r>
      <w:r w:rsidRPr="007838BA">
        <w:t>.00</w:t>
      </w:r>
      <w:r w:rsidR="00F42A34" w:rsidRPr="007838BA">
        <w:t>.</w:t>
      </w:r>
    </w:p>
    <w:p w:rsidR="00F42A34" w:rsidRPr="007838BA" w:rsidRDefault="00F42A34" w:rsidP="00A13E18">
      <w:pPr>
        <w:pStyle w:val="a6"/>
        <w:ind w:firstLine="705"/>
        <w:jc w:val="both"/>
        <w:rPr>
          <w:szCs w:val="24"/>
        </w:rPr>
      </w:pPr>
      <w:r w:rsidRPr="007838BA">
        <w:rPr>
          <w:szCs w:val="24"/>
        </w:rPr>
        <w:t>Соревнования проводятся согласно Официальным летним спортивным правилам</w:t>
      </w:r>
      <w:proofErr w:type="gramStart"/>
      <w:r w:rsidRPr="007838BA">
        <w:rPr>
          <w:szCs w:val="24"/>
        </w:rPr>
        <w:t xml:space="preserve"> С</w:t>
      </w:r>
      <w:proofErr w:type="gramEnd"/>
      <w:r w:rsidRPr="007838BA">
        <w:rPr>
          <w:szCs w:val="24"/>
        </w:rPr>
        <w:t xml:space="preserve">пешил </w:t>
      </w:r>
      <w:proofErr w:type="spellStart"/>
      <w:r w:rsidRPr="007838BA">
        <w:rPr>
          <w:szCs w:val="24"/>
        </w:rPr>
        <w:t>Олимпик</w:t>
      </w:r>
      <w:proofErr w:type="spellEnd"/>
      <w:r w:rsidRPr="007838BA">
        <w:rPr>
          <w:szCs w:val="24"/>
        </w:rPr>
        <w:t xml:space="preserve"> и в соответствии с требованиями правил Международной Федерации футбольных ассоциаций (</w:t>
      </w:r>
      <w:r w:rsidRPr="007838BA">
        <w:rPr>
          <w:szCs w:val="24"/>
          <w:lang w:val="en-US"/>
        </w:rPr>
        <w:t>FIFA</w:t>
      </w:r>
      <w:r w:rsidRPr="007838BA">
        <w:rPr>
          <w:szCs w:val="24"/>
        </w:rPr>
        <w:t>).</w:t>
      </w:r>
      <w:r w:rsidR="00A13E18" w:rsidRPr="007838BA">
        <w:rPr>
          <w:szCs w:val="24"/>
        </w:rPr>
        <w:t xml:space="preserve"> Соревнования проводятся по круговой системе. Игра проводится в два тайма по 10 минут.</w:t>
      </w:r>
    </w:p>
    <w:p w:rsidR="00FA17A7" w:rsidRPr="007838BA" w:rsidRDefault="00FA17A7" w:rsidP="00FA17A7">
      <w:pPr>
        <w:shd w:val="clear" w:color="auto" w:fill="FFFFFF"/>
        <w:spacing w:line="274" w:lineRule="exact"/>
        <w:ind w:firstLine="708"/>
        <w:jc w:val="both"/>
        <w:rPr>
          <w:bCs/>
          <w:color w:val="212121"/>
          <w:spacing w:val="1"/>
        </w:rPr>
      </w:pPr>
      <w:r w:rsidRPr="007838BA">
        <w:rPr>
          <w:rFonts w:eastAsia="Andale Sans UI"/>
          <w:kern w:val="1"/>
        </w:rPr>
        <w:t>Главная с</w:t>
      </w:r>
      <w:r w:rsidRPr="007838BA">
        <w:rPr>
          <w:bCs/>
          <w:spacing w:val="1"/>
        </w:rPr>
        <w:t>удейска</w:t>
      </w:r>
      <w:r w:rsidRPr="007838BA">
        <w:rPr>
          <w:bCs/>
          <w:color w:val="212121"/>
          <w:spacing w:val="1"/>
        </w:rPr>
        <w:t xml:space="preserve">я коллегия оставляет за собой право внесения изменений в программу соревнований в зависимости от состава участников и уровня их подготовленности. </w:t>
      </w:r>
    </w:p>
    <w:p w:rsidR="00CA7A8E" w:rsidRDefault="00CA7A8E" w:rsidP="00CA7A8E">
      <w:pPr>
        <w:ind w:left="1065"/>
        <w:rPr>
          <w:b/>
        </w:rPr>
      </w:pPr>
    </w:p>
    <w:p w:rsidR="00FA17A7" w:rsidRPr="007838BA" w:rsidRDefault="00FA17A7" w:rsidP="00FA17A7">
      <w:pPr>
        <w:numPr>
          <w:ilvl w:val="0"/>
          <w:numId w:val="6"/>
        </w:numPr>
        <w:jc w:val="center"/>
        <w:rPr>
          <w:b/>
        </w:rPr>
      </w:pPr>
      <w:r w:rsidRPr="007838BA">
        <w:rPr>
          <w:b/>
        </w:rPr>
        <w:t>Порядок и сроки подачи заявок</w:t>
      </w:r>
    </w:p>
    <w:p w:rsidR="00FA17A7" w:rsidRPr="007838BA" w:rsidRDefault="00FA17A7" w:rsidP="00FA17A7">
      <w:pPr>
        <w:pStyle w:val="a6"/>
        <w:ind w:firstLine="708"/>
        <w:jc w:val="both"/>
        <w:rPr>
          <w:szCs w:val="24"/>
        </w:rPr>
      </w:pPr>
      <w:r w:rsidRPr="007838BA">
        <w:rPr>
          <w:szCs w:val="24"/>
        </w:rPr>
        <w:t xml:space="preserve">Предварительные именные заявки на участие в соревнованиях, должны быть представлены </w:t>
      </w:r>
      <w:r w:rsidRPr="007838BA">
        <w:rPr>
          <w:b/>
          <w:szCs w:val="24"/>
        </w:rPr>
        <w:t xml:space="preserve">до </w:t>
      </w:r>
      <w:r w:rsidR="00584A84">
        <w:rPr>
          <w:b/>
          <w:szCs w:val="24"/>
        </w:rPr>
        <w:t>23 октября</w:t>
      </w:r>
      <w:r w:rsidR="00924194">
        <w:rPr>
          <w:b/>
          <w:szCs w:val="24"/>
        </w:rPr>
        <w:t xml:space="preserve"> </w:t>
      </w:r>
      <w:r w:rsidRPr="007838BA">
        <w:rPr>
          <w:b/>
          <w:szCs w:val="24"/>
        </w:rPr>
        <w:t xml:space="preserve"> 201</w:t>
      </w:r>
      <w:r w:rsidR="00584A84">
        <w:rPr>
          <w:b/>
          <w:szCs w:val="24"/>
        </w:rPr>
        <w:t>6</w:t>
      </w:r>
      <w:r w:rsidRPr="007838BA">
        <w:rPr>
          <w:b/>
          <w:szCs w:val="24"/>
        </w:rPr>
        <w:t xml:space="preserve"> года</w:t>
      </w:r>
      <w:r w:rsidRPr="007838BA">
        <w:rPr>
          <w:szCs w:val="24"/>
        </w:rPr>
        <w:t xml:space="preserve"> по электронной почте: </w:t>
      </w:r>
      <w:proofErr w:type="spellStart"/>
      <w:r w:rsidRPr="007838BA">
        <w:rPr>
          <w:color w:val="0070C0"/>
          <w:szCs w:val="24"/>
          <w:lang w:val="en-US"/>
        </w:rPr>
        <w:t>spartanec</w:t>
      </w:r>
      <w:proofErr w:type="spellEnd"/>
      <w:r w:rsidRPr="007838BA">
        <w:rPr>
          <w:color w:val="0070C0"/>
          <w:szCs w:val="24"/>
        </w:rPr>
        <w:t>07@mail.ru</w:t>
      </w:r>
      <w:r w:rsidRPr="007838BA">
        <w:rPr>
          <w:szCs w:val="24"/>
        </w:rPr>
        <w:t xml:space="preserve">. Тел. для справок: </w:t>
      </w:r>
      <w:r w:rsidRPr="007838BA">
        <w:rPr>
          <w:b/>
          <w:szCs w:val="24"/>
        </w:rPr>
        <w:t>8-926-881-54-33</w:t>
      </w:r>
      <w:r w:rsidRPr="007838BA">
        <w:rPr>
          <w:szCs w:val="24"/>
        </w:rPr>
        <w:t xml:space="preserve">  - Каткова Наталья Владимировна.</w:t>
      </w:r>
    </w:p>
    <w:p w:rsidR="00FA17A7" w:rsidRPr="007838BA" w:rsidRDefault="00FA17A7" w:rsidP="00FA17A7">
      <w:pPr>
        <w:pStyle w:val="a6"/>
        <w:ind w:firstLine="708"/>
        <w:jc w:val="both"/>
        <w:rPr>
          <w:szCs w:val="24"/>
        </w:rPr>
      </w:pPr>
      <w:r w:rsidRPr="007838BA">
        <w:rPr>
          <w:szCs w:val="24"/>
        </w:rPr>
        <w:lastRenderedPageBreak/>
        <w:t>Другие необходимые документы предоставляются в Главную судейскую коллегию непосредственно при регистрации:</w:t>
      </w:r>
    </w:p>
    <w:p w:rsidR="00CA7A8E" w:rsidRDefault="00FA17A7" w:rsidP="00FA17A7">
      <w:pPr>
        <w:pStyle w:val="a6"/>
        <w:jc w:val="both"/>
        <w:rPr>
          <w:szCs w:val="24"/>
        </w:rPr>
      </w:pPr>
      <w:r w:rsidRPr="007838BA">
        <w:rPr>
          <w:szCs w:val="24"/>
        </w:rPr>
        <w:t xml:space="preserve"> -Именная заявка, подписанная и заверенная печатью врача, руководителем организации, представителем команды. </w:t>
      </w:r>
    </w:p>
    <w:p w:rsidR="00FA17A7" w:rsidRPr="00CA7A8E" w:rsidRDefault="00FA17A7" w:rsidP="00CA7A8E">
      <w:pPr>
        <w:pStyle w:val="a6"/>
        <w:ind w:firstLine="705"/>
        <w:jc w:val="both"/>
        <w:rPr>
          <w:szCs w:val="24"/>
        </w:rPr>
      </w:pPr>
      <w:r w:rsidRPr="00CA7A8E">
        <w:rPr>
          <w:color w:val="000000"/>
          <w:spacing w:val="7"/>
          <w:szCs w:val="24"/>
        </w:rPr>
        <w:t>Участники, не предоставившие предварительные заявки в установленные сроки, к соревнованиям не допускаются.</w:t>
      </w:r>
    </w:p>
    <w:p w:rsidR="00FA17A7" w:rsidRPr="007838BA" w:rsidRDefault="00FA17A7" w:rsidP="00FA17A7">
      <w:pPr>
        <w:pStyle w:val="ab"/>
        <w:shd w:val="clear" w:color="auto" w:fill="FFFFFF"/>
        <w:autoSpaceDE w:val="0"/>
        <w:autoSpaceDN w:val="0"/>
        <w:adjustRightInd w:val="0"/>
        <w:ind w:left="1065" w:right="-185"/>
        <w:rPr>
          <w:b/>
          <w:sz w:val="24"/>
          <w:szCs w:val="24"/>
        </w:rPr>
      </w:pPr>
    </w:p>
    <w:p w:rsidR="001A5F7F" w:rsidRPr="007838BA" w:rsidRDefault="001A5F7F" w:rsidP="001A5F7F">
      <w:pPr>
        <w:pStyle w:val="ab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right="-185"/>
        <w:jc w:val="center"/>
        <w:rPr>
          <w:b/>
          <w:sz w:val="24"/>
          <w:szCs w:val="24"/>
        </w:rPr>
      </w:pPr>
      <w:r w:rsidRPr="007838BA">
        <w:rPr>
          <w:b/>
          <w:sz w:val="24"/>
          <w:szCs w:val="24"/>
        </w:rPr>
        <w:t>Условия подведения итогов.</w:t>
      </w:r>
    </w:p>
    <w:p w:rsidR="001A5F7F" w:rsidRPr="007838BA" w:rsidRDefault="001A5F7F" w:rsidP="001A5F7F">
      <w:pPr>
        <w:shd w:val="clear" w:color="auto" w:fill="FFFFFF"/>
        <w:ind w:left="705"/>
        <w:jc w:val="both"/>
      </w:pPr>
      <w:r w:rsidRPr="007838BA">
        <w:t>Победившей считается команда, набравшая наибольшее число очков.</w:t>
      </w:r>
    </w:p>
    <w:p w:rsidR="00F42A34" w:rsidRPr="007838BA" w:rsidRDefault="00F42A34" w:rsidP="00A13E18">
      <w:pPr>
        <w:pStyle w:val="a6"/>
        <w:jc w:val="both"/>
        <w:rPr>
          <w:szCs w:val="24"/>
        </w:rPr>
      </w:pPr>
      <w:r w:rsidRPr="007838BA">
        <w:rPr>
          <w:szCs w:val="24"/>
        </w:rPr>
        <w:tab/>
      </w:r>
      <w:proofErr w:type="gramStart"/>
      <w:r w:rsidR="009F2D2B" w:rsidRPr="007838BA">
        <w:rPr>
          <w:szCs w:val="24"/>
        </w:rPr>
        <w:t>Зачет очков:</w:t>
      </w:r>
      <w:r w:rsidRPr="007838BA">
        <w:rPr>
          <w:szCs w:val="24"/>
        </w:rPr>
        <w:t xml:space="preserve"> победа – 3 очка; ничья – 1 очко; поражение – 0 очков.</w:t>
      </w:r>
      <w:proofErr w:type="gramEnd"/>
      <w:r w:rsidRPr="007838BA">
        <w:rPr>
          <w:szCs w:val="24"/>
        </w:rPr>
        <w:t xml:space="preserve"> В случае равенства очков у двух и более команда-чемпион и последующие места  определяются:</w:t>
      </w:r>
    </w:p>
    <w:p w:rsidR="00F42A34" w:rsidRPr="007838BA" w:rsidRDefault="00F42A34" w:rsidP="00F42A34">
      <w:pPr>
        <w:ind w:right="284" w:firstLine="360"/>
        <w:jc w:val="both"/>
      </w:pPr>
      <w:r w:rsidRPr="007838BA">
        <w:t>- по игре (играм) между собой с учетом забитых и пропущенных мячей;</w:t>
      </w:r>
    </w:p>
    <w:p w:rsidR="00F42A34" w:rsidRPr="007838BA" w:rsidRDefault="00F42A34" w:rsidP="00F42A34">
      <w:pPr>
        <w:ind w:right="284" w:firstLine="360"/>
        <w:jc w:val="both"/>
      </w:pPr>
      <w:r w:rsidRPr="007838BA">
        <w:t>- по наибольшему количеству побед;</w:t>
      </w:r>
    </w:p>
    <w:p w:rsidR="00F42A34" w:rsidRPr="007838BA" w:rsidRDefault="00F42A34" w:rsidP="00F42A34">
      <w:pPr>
        <w:ind w:right="284" w:firstLine="360"/>
        <w:jc w:val="both"/>
      </w:pPr>
      <w:r w:rsidRPr="007838BA">
        <w:t>- по лучшей разнице забитых и пропущенных мячей;</w:t>
      </w:r>
    </w:p>
    <w:p w:rsidR="00F42A34" w:rsidRPr="007838BA" w:rsidRDefault="00F42A34" w:rsidP="00F42A34">
      <w:pPr>
        <w:ind w:right="284" w:firstLine="360"/>
        <w:jc w:val="both"/>
      </w:pPr>
      <w:r w:rsidRPr="007838BA">
        <w:t>- по наибольшему количеству забитых мячей;</w:t>
      </w:r>
    </w:p>
    <w:p w:rsidR="00F42A34" w:rsidRPr="007838BA" w:rsidRDefault="00F42A34" w:rsidP="00F42A34">
      <w:pPr>
        <w:ind w:right="284" w:firstLine="360"/>
        <w:jc w:val="both"/>
      </w:pPr>
      <w:r w:rsidRPr="007838BA">
        <w:t xml:space="preserve">- по  наименьшему количеству предупреждений и удалений; </w:t>
      </w:r>
    </w:p>
    <w:p w:rsidR="00F42A34" w:rsidRPr="007838BA" w:rsidRDefault="009F2D2B" w:rsidP="009F2D2B">
      <w:pPr>
        <w:ind w:right="-2"/>
        <w:jc w:val="both"/>
        <w:rPr>
          <w:i/>
        </w:rPr>
      </w:pPr>
      <w:r w:rsidRPr="007838BA">
        <w:rPr>
          <w:i/>
        </w:rPr>
        <w:t xml:space="preserve">        </w:t>
      </w:r>
      <w:r w:rsidR="001A5F7F" w:rsidRPr="007838BA">
        <w:rPr>
          <w:i/>
        </w:rPr>
        <w:t>В</w:t>
      </w:r>
      <w:r w:rsidRPr="007838BA">
        <w:rPr>
          <w:i/>
        </w:rPr>
        <w:t xml:space="preserve">  </w:t>
      </w:r>
      <w:r w:rsidR="00F42A34" w:rsidRPr="007838BA">
        <w:rPr>
          <w:i/>
        </w:rPr>
        <w:t xml:space="preserve">  зависимости от количества участников, прибывших на соревнования, ГСК имеет право внести изменения в формулу проведения соревнований.</w:t>
      </w:r>
    </w:p>
    <w:p w:rsidR="00F42A34" w:rsidRPr="007838BA" w:rsidRDefault="00F42A34" w:rsidP="00F42A34">
      <w:pPr>
        <w:ind w:firstLine="705"/>
        <w:jc w:val="both"/>
      </w:pPr>
      <w:r w:rsidRPr="007838BA">
        <w:t>Отчеты о проведении соревнований (протоколы, фотографии, справки о проведении, акты) предоставляются в Центр в течение 3-х дней после проведения соревнований.</w:t>
      </w:r>
    </w:p>
    <w:p w:rsidR="00CA7A8E" w:rsidRDefault="00CA7A8E" w:rsidP="00CA7A8E">
      <w:pPr>
        <w:ind w:left="1065"/>
        <w:rPr>
          <w:b/>
        </w:rPr>
      </w:pPr>
    </w:p>
    <w:p w:rsidR="00F42A34" w:rsidRPr="007838BA" w:rsidRDefault="00F42A34" w:rsidP="00D37030">
      <w:pPr>
        <w:numPr>
          <w:ilvl w:val="0"/>
          <w:numId w:val="6"/>
        </w:numPr>
        <w:jc w:val="center"/>
        <w:rPr>
          <w:b/>
        </w:rPr>
      </w:pPr>
      <w:r w:rsidRPr="007838BA">
        <w:rPr>
          <w:b/>
        </w:rPr>
        <w:t>Награждение</w:t>
      </w:r>
    </w:p>
    <w:p w:rsidR="00F42A34" w:rsidRPr="007838BA" w:rsidRDefault="00F42A34" w:rsidP="00F42A34">
      <w:pPr>
        <w:shd w:val="clear" w:color="auto" w:fill="FFFFFF"/>
        <w:autoSpaceDE w:val="0"/>
        <w:autoSpaceDN w:val="0"/>
        <w:adjustRightInd w:val="0"/>
        <w:jc w:val="both"/>
        <w:rPr>
          <w:bCs/>
          <w:color w:val="C00000"/>
        </w:rPr>
      </w:pPr>
      <w:r w:rsidRPr="007838BA">
        <w:t xml:space="preserve">    </w:t>
      </w:r>
      <w:r w:rsidRPr="007838BA">
        <w:tab/>
        <w:t xml:space="preserve">Команда–победитель </w:t>
      </w:r>
      <w:r w:rsidR="00F73EA8" w:rsidRPr="007838BA">
        <w:t>и</w:t>
      </w:r>
      <w:r w:rsidRPr="007838BA">
        <w:t xml:space="preserve"> команды-призеры соревнований награждаются грамотами </w:t>
      </w:r>
      <w:r w:rsidR="001A5F7F" w:rsidRPr="007838BA">
        <w:t xml:space="preserve">и кубками </w:t>
      </w:r>
      <w:r w:rsidRPr="007838BA">
        <w:t>Центра.</w:t>
      </w:r>
    </w:p>
    <w:p w:rsidR="00F42A34" w:rsidRPr="007838BA" w:rsidRDefault="00F42A34" w:rsidP="00D37030">
      <w:pPr>
        <w:numPr>
          <w:ilvl w:val="0"/>
          <w:numId w:val="6"/>
        </w:numPr>
        <w:jc w:val="center"/>
        <w:rPr>
          <w:b/>
        </w:rPr>
      </w:pPr>
      <w:r w:rsidRPr="007838BA">
        <w:rPr>
          <w:b/>
        </w:rPr>
        <w:t>Условия финансирования</w:t>
      </w:r>
    </w:p>
    <w:p w:rsidR="00FA17A7" w:rsidRPr="007838BA" w:rsidRDefault="00FA17A7" w:rsidP="00FA17A7">
      <w:pPr>
        <w:pStyle w:val="a6"/>
        <w:ind w:firstLine="705"/>
        <w:jc w:val="both"/>
        <w:rPr>
          <w:szCs w:val="24"/>
        </w:rPr>
      </w:pPr>
      <w:r w:rsidRPr="007838BA">
        <w:rPr>
          <w:szCs w:val="24"/>
        </w:rPr>
        <w:t xml:space="preserve">За счет средств Центра </w:t>
      </w:r>
      <w:r w:rsidR="00584A84">
        <w:rPr>
          <w:szCs w:val="24"/>
        </w:rPr>
        <w:t>выделяется наградная атрибутика.</w:t>
      </w:r>
    </w:p>
    <w:p w:rsidR="00FA17A7" w:rsidRPr="007838BA" w:rsidRDefault="00FA17A7" w:rsidP="00CA7A8E">
      <w:pPr>
        <w:pStyle w:val="ab"/>
        <w:ind w:left="0" w:firstLine="705"/>
        <w:jc w:val="both"/>
        <w:rPr>
          <w:b/>
          <w:sz w:val="24"/>
          <w:szCs w:val="24"/>
        </w:rPr>
      </w:pPr>
      <w:r w:rsidRPr="007838BA">
        <w:rPr>
          <w:sz w:val="24"/>
          <w:szCs w:val="24"/>
        </w:rPr>
        <w:t xml:space="preserve">Расходы по направлению команд на соревнования обеспечивают командирующие организации. </w:t>
      </w:r>
    </w:p>
    <w:p w:rsidR="00F42A34" w:rsidRPr="007838BA" w:rsidRDefault="00F42A34" w:rsidP="00D37030">
      <w:pPr>
        <w:numPr>
          <w:ilvl w:val="0"/>
          <w:numId w:val="6"/>
        </w:numPr>
        <w:jc w:val="center"/>
        <w:rPr>
          <w:b/>
        </w:rPr>
      </w:pPr>
      <w:r w:rsidRPr="007838BA">
        <w:rPr>
          <w:b/>
        </w:rPr>
        <w:t>Обеспечение безопасности участников и зрителей</w:t>
      </w:r>
    </w:p>
    <w:p w:rsidR="00FA17A7" w:rsidRPr="007838BA" w:rsidRDefault="00FA17A7" w:rsidP="00FA17A7">
      <w:pPr>
        <w:pStyle w:val="ab"/>
        <w:ind w:left="0" w:firstLine="705"/>
        <w:jc w:val="both"/>
        <w:rPr>
          <w:b/>
          <w:sz w:val="24"/>
          <w:szCs w:val="24"/>
        </w:rPr>
      </w:pPr>
      <w:r w:rsidRPr="007838BA">
        <w:rPr>
          <w:sz w:val="24"/>
          <w:szCs w:val="24"/>
        </w:rPr>
        <w:t>В целях обеспечения безопасности участников и зрителей соревнования разрешается проводить на спортивных сооружениях, принятых в эксплуатацию государственными комиссиями, при условии наличия актов технического обследования готовности сооружения к проведению мероприятий в соответствии с постановлением Губернатора Московской области от 05.03.2001 № 63-ПГ</w:t>
      </w:r>
      <w:proofErr w:type="gramStart"/>
      <w:r w:rsidRPr="007838BA">
        <w:rPr>
          <w:sz w:val="24"/>
          <w:szCs w:val="24"/>
        </w:rPr>
        <w:t>«О</w:t>
      </w:r>
      <w:proofErr w:type="gramEnd"/>
      <w:r w:rsidRPr="007838BA">
        <w:rPr>
          <w:sz w:val="24"/>
          <w:szCs w:val="24"/>
        </w:rPr>
        <w:t xml:space="preserve"> порядке проведения массовых мероприятий на спортивных сооружениях в Московской области» и распоряжением Губернатора Московской области от 17.10.2008 № 400-РГ «Об обеспечении общественного порядка и безопасности, оказании гражданам своевременной квалифицированной медицинской помощи при проведении массовых мероприятий на территории Московской области».</w:t>
      </w:r>
    </w:p>
    <w:p w:rsidR="00FA17A7" w:rsidRPr="007838BA" w:rsidRDefault="00FA17A7" w:rsidP="00FA17A7">
      <w:pPr>
        <w:pStyle w:val="ab"/>
        <w:ind w:left="0"/>
        <w:jc w:val="both"/>
        <w:rPr>
          <w:rFonts w:eastAsia="Andale Sans UI"/>
          <w:kern w:val="1"/>
          <w:sz w:val="24"/>
          <w:szCs w:val="24"/>
          <w:lang w:eastAsia="en-US"/>
        </w:rPr>
      </w:pPr>
    </w:p>
    <w:p w:rsidR="00FA17A7" w:rsidRPr="007838BA" w:rsidRDefault="00FA17A7" w:rsidP="00FA17A7">
      <w:pPr>
        <w:jc w:val="both"/>
        <w:rPr>
          <w:rFonts w:eastAsia="Calibri"/>
          <w:b/>
        </w:rPr>
      </w:pPr>
    </w:p>
    <w:p w:rsidR="001336BB" w:rsidRPr="007838BA" w:rsidRDefault="00FA17A7" w:rsidP="00FA17A7">
      <w:pPr>
        <w:jc w:val="center"/>
        <w:rPr>
          <w:i/>
        </w:rPr>
      </w:pPr>
      <w:r w:rsidRPr="007838BA">
        <w:rPr>
          <w:b/>
          <w:i/>
        </w:rPr>
        <w:t>Данное положение является официальным вызовом на соревнования</w:t>
      </w:r>
    </w:p>
    <w:p w:rsidR="00FA17A7" w:rsidRPr="007838BA" w:rsidRDefault="00FA17A7" w:rsidP="00FA17A7">
      <w:pPr>
        <w:jc w:val="center"/>
        <w:rPr>
          <w:i/>
        </w:rPr>
      </w:pPr>
    </w:p>
    <w:sectPr w:rsidR="00FA17A7" w:rsidRPr="007838BA" w:rsidSect="00FA17A7">
      <w:footerReference w:type="even" r:id="rId8"/>
      <w:footerReference w:type="default" r:id="rId9"/>
      <w:pgSz w:w="11906" w:h="16838"/>
      <w:pgMar w:top="540" w:right="566" w:bottom="567" w:left="851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39F" w:rsidRDefault="0029139F">
      <w:r>
        <w:separator/>
      </w:r>
    </w:p>
  </w:endnote>
  <w:endnote w:type="continuationSeparator" w:id="0">
    <w:p w:rsidR="0029139F" w:rsidRDefault="0029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00D" w:rsidRDefault="00414842" w:rsidP="00156B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9300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300D" w:rsidRDefault="0039300D" w:rsidP="0038645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00D" w:rsidRDefault="0039300D" w:rsidP="0038645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39F" w:rsidRDefault="0029139F">
      <w:r>
        <w:separator/>
      </w:r>
    </w:p>
  </w:footnote>
  <w:footnote w:type="continuationSeparator" w:id="0">
    <w:p w:rsidR="0029139F" w:rsidRDefault="00291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C797B"/>
    <w:multiLevelType w:val="multilevel"/>
    <w:tmpl w:val="51C45642"/>
    <w:lvl w:ilvl="0">
      <w:start w:val="1"/>
      <w:numFmt w:val="upperRoman"/>
      <w:lvlText w:val="%1."/>
      <w:lvlJc w:val="righ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">
    <w:nsid w:val="17DE5976"/>
    <w:multiLevelType w:val="multilevel"/>
    <w:tmpl w:val="8D76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3C6B252D"/>
    <w:multiLevelType w:val="multilevel"/>
    <w:tmpl w:val="EB688E4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FD33E1D"/>
    <w:multiLevelType w:val="hybridMultilevel"/>
    <w:tmpl w:val="2202F99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646274"/>
    <w:multiLevelType w:val="multilevel"/>
    <w:tmpl w:val="CCCE8CC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5">
    <w:nsid w:val="624D735F"/>
    <w:multiLevelType w:val="multilevel"/>
    <w:tmpl w:val="1A1E78C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DC82B4D"/>
    <w:multiLevelType w:val="multilevel"/>
    <w:tmpl w:val="EC0E66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7E816056"/>
    <w:multiLevelType w:val="hybridMultilevel"/>
    <w:tmpl w:val="9E3AA0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9739F6"/>
    <w:multiLevelType w:val="multilevel"/>
    <w:tmpl w:val="53DC718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BA7"/>
    <w:rsid w:val="00025629"/>
    <w:rsid w:val="00034B2B"/>
    <w:rsid w:val="00051D72"/>
    <w:rsid w:val="0005473A"/>
    <w:rsid w:val="00061A88"/>
    <w:rsid w:val="00082814"/>
    <w:rsid w:val="00082D79"/>
    <w:rsid w:val="00085C1D"/>
    <w:rsid w:val="000B36F8"/>
    <w:rsid w:val="000C4EEB"/>
    <w:rsid w:val="000D78A4"/>
    <w:rsid w:val="00126A3F"/>
    <w:rsid w:val="001336BB"/>
    <w:rsid w:val="00156B4D"/>
    <w:rsid w:val="00166F58"/>
    <w:rsid w:val="00167E8B"/>
    <w:rsid w:val="0017286F"/>
    <w:rsid w:val="00176FE9"/>
    <w:rsid w:val="00180E05"/>
    <w:rsid w:val="001A11FE"/>
    <w:rsid w:val="001A1DCD"/>
    <w:rsid w:val="001A5F7F"/>
    <w:rsid w:val="001B3A24"/>
    <w:rsid w:val="001B59CF"/>
    <w:rsid w:val="001D1284"/>
    <w:rsid w:val="001D45E1"/>
    <w:rsid w:val="001D5E95"/>
    <w:rsid w:val="001E4565"/>
    <w:rsid w:val="001E5217"/>
    <w:rsid w:val="001F32E4"/>
    <w:rsid w:val="00217E14"/>
    <w:rsid w:val="00246D1B"/>
    <w:rsid w:val="00264CC8"/>
    <w:rsid w:val="0029139F"/>
    <w:rsid w:val="002A24B9"/>
    <w:rsid w:val="002A5F3E"/>
    <w:rsid w:val="002C273B"/>
    <w:rsid w:val="002E3D38"/>
    <w:rsid w:val="002E429D"/>
    <w:rsid w:val="002F24AF"/>
    <w:rsid w:val="00314264"/>
    <w:rsid w:val="003277C5"/>
    <w:rsid w:val="0034109B"/>
    <w:rsid w:val="00355A41"/>
    <w:rsid w:val="00360EAB"/>
    <w:rsid w:val="003720FE"/>
    <w:rsid w:val="003815BD"/>
    <w:rsid w:val="0038645A"/>
    <w:rsid w:val="0039300D"/>
    <w:rsid w:val="003E157B"/>
    <w:rsid w:val="003E6510"/>
    <w:rsid w:val="003F63F3"/>
    <w:rsid w:val="0040448D"/>
    <w:rsid w:val="00406276"/>
    <w:rsid w:val="00414842"/>
    <w:rsid w:val="00421093"/>
    <w:rsid w:val="00443447"/>
    <w:rsid w:val="00443FAC"/>
    <w:rsid w:val="00475129"/>
    <w:rsid w:val="004848F6"/>
    <w:rsid w:val="004A1C0A"/>
    <w:rsid w:val="004A39D9"/>
    <w:rsid w:val="004F3881"/>
    <w:rsid w:val="00516B4A"/>
    <w:rsid w:val="00533F86"/>
    <w:rsid w:val="00550E75"/>
    <w:rsid w:val="005548B5"/>
    <w:rsid w:val="00584A84"/>
    <w:rsid w:val="005F1408"/>
    <w:rsid w:val="005F6221"/>
    <w:rsid w:val="00614EF5"/>
    <w:rsid w:val="00616C30"/>
    <w:rsid w:val="00620D7C"/>
    <w:rsid w:val="0064155E"/>
    <w:rsid w:val="006445F7"/>
    <w:rsid w:val="0066200C"/>
    <w:rsid w:val="006A2E08"/>
    <w:rsid w:val="006A6D97"/>
    <w:rsid w:val="006A7D77"/>
    <w:rsid w:val="006B7CAE"/>
    <w:rsid w:val="006C03A5"/>
    <w:rsid w:val="006C43F9"/>
    <w:rsid w:val="006E6D48"/>
    <w:rsid w:val="00707BF9"/>
    <w:rsid w:val="00742C77"/>
    <w:rsid w:val="00752595"/>
    <w:rsid w:val="00760BA7"/>
    <w:rsid w:val="00774EB5"/>
    <w:rsid w:val="007838BA"/>
    <w:rsid w:val="007A0E5D"/>
    <w:rsid w:val="007A3608"/>
    <w:rsid w:val="007C0C67"/>
    <w:rsid w:val="007C5ADD"/>
    <w:rsid w:val="007E18BA"/>
    <w:rsid w:val="008279E7"/>
    <w:rsid w:val="00827D4B"/>
    <w:rsid w:val="008527F0"/>
    <w:rsid w:val="008A0528"/>
    <w:rsid w:val="008B3481"/>
    <w:rsid w:val="008E0790"/>
    <w:rsid w:val="008E4369"/>
    <w:rsid w:val="00903D1B"/>
    <w:rsid w:val="00924194"/>
    <w:rsid w:val="00930479"/>
    <w:rsid w:val="00930DFD"/>
    <w:rsid w:val="00960E9B"/>
    <w:rsid w:val="0096139D"/>
    <w:rsid w:val="00961406"/>
    <w:rsid w:val="00965028"/>
    <w:rsid w:val="009857BF"/>
    <w:rsid w:val="009A216F"/>
    <w:rsid w:val="009E4F0D"/>
    <w:rsid w:val="009F2D2B"/>
    <w:rsid w:val="009F4CB0"/>
    <w:rsid w:val="009F6FC7"/>
    <w:rsid w:val="00A0325D"/>
    <w:rsid w:val="00A13E18"/>
    <w:rsid w:val="00A44452"/>
    <w:rsid w:val="00A555D3"/>
    <w:rsid w:val="00A614DD"/>
    <w:rsid w:val="00A63BC6"/>
    <w:rsid w:val="00A65324"/>
    <w:rsid w:val="00A65F09"/>
    <w:rsid w:val="00A9009F"/>
    <w:rsid w:val="00A95043"/>
    <w:rsid w:val="00A960F1"/>
    <w:rsid w:val="00AB719A"/>
    <w:rsid w:val="00AD4A3F"/>
    <w:rsid w:val="00AE1D3C"/>
    <w:rsid w:val="00AE5A2E"/>
    <w:rsid w:val="00AF004E"/>
    <w:rsid w:val="00B96FA2"/>
    <w:rsid w:val="00BB006E"/>
    <w:rsid w:val="00BB01E2"/>
    <w:rsid w:val="00BB1EFD"/>
    <w:rsid w:val="00BD1410"/>
    <w:rsid w:val="00BD3790"/>
    <w:rsid w:val="00BE7CA9"/>
    <w:rsid w:val="00BF017D"/>
    <w:rsid w:val="00C64E4F"/>
    <w:rsid w:val="00C7207B"/>
    <w:rsid w:val="00CA7A8E"/>
    <w:rsid w:val="00CB30CC"/>
    <w:rsid w:val="00CB7D27"/>
    <w:rsid w:val="00CD45AF"/>
    <w:rsid w:val="00CE36D8"/>
    <w:rsid w:val="00D04C07"/>
    <w:rsid w:val="00D24D22"/>
    <w:rsid w:val="00D277F5"/>
    <w:rsid w:val="00D37030"/>
    <w:rsid w:val="00D74F36"/>
    <w:rsid w:val="00D84FCF"/>
    <w:rsid w:val="00D97CBF"/>
    <w:rsid w:val="00DF5E45"/>
    <w:rsid w:val="00DF6798"/>
    <w:rsid w:val="00E03D48"/>
    <w:rsid w:val="00E10E5E"/>
    <w:rsid w:val="00E26636"/>
    <w:rsid w:val="00E4725F"/>
    <w:rsid w:val="00E5679E"/>
    <w:rsid w:val="00E61C02"/>
    <w:rsid w:val="00E95DE3"/>
    <w:rsid w:val="00ED25CC"/>
    <w:rsid w:val="00ED4F10"/>
    <w:rsid w:val="00EF2451"/>
    <w:rsid w:val="00F203C7"/>
    <w:rsid w:val="00F247DA"/>
    <w:rsid w:val="00F42A34"/>
    <w:rsid w:val="00F44C4B"/>
    <w:rsid w:val="00F715FA"/>
    <w:rsid w:val="00F73EA8"/>
    <w:rsid w:val="00FA17A7"/>
    <w:rsid w:val="00FE6158"/>
    <w:rsid w:val="00FF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6A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3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38645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8645A"/>
  </w:style>
  <w:style w:type="paragraph" w:styleId="a6">
    <w:name w:val="Body Text"/>
    <w:basedOn w:val="a"/>
    <w:rsid w:val="006445F7"/>
    <w:rPr>
      <w:szCs w:val="20"/>
    </w:rPr>
  </w:style>
  <w:style w:type="paragraph" w:styleId="a7">
    <w:name w:val="Balloon Text"/>
    <w:basedOn w:val="a"/>
    <w:semiHidden/>
    <w:rsid w:val="008E0790"/>
    <w:rPr>
      <w:rFonts w:ascii="Tahoma" w:hAnsi="Tahoma" w:cs="Tahoma"/>
      <w:sz w:val="16"/>
      <w:szCs w:val="16"/>
    </w:rPr>
  </w:style>
  <w:style w:type="paragraph" w:customStyle="1" w:styleId="xl24">
    <w:name w:val="xl24"/>
    <w:basedOn w:val="a"/>
    <w:rsid w:val="00360EA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styleId="a8">
    <w:name w:val="Hyperlink"/>
    <w:rsid w:val="004A1C0A"/>
    <w:rPr>
      <w:color w:val="0000FF"/>
      <w:u w:val="single"/>
    </w:rPr>
  </w:style>
  <w:style w:type="paragraph" w:styleId="a9">
    <w:name w:val="header"/>
    <w:basedOn w:val="a"/>
    <w:link w:val="aa"/>
    <w:rsid w:val="003720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3720FE"/>
    <w:rPr>
      <w:sz w:val="24"/>
      <w:szCs w:val="24"/>
    </w:rPr>
  </w:style>
  <w:style w:type="paragraph" w:styleId="ab">
    <w:name w:val="List Paragraph"/>
    <w:basedOn w:val="a"/>
    <w:uiPriority w:val="34"/>
    <w:qFormat/>
    <w:rsid w:val="00BF017D"/>
    <w:pPr>
      <w:ind w:left="720"/>
      <w:contextualSpacing/>
    </w:pPr>
    <w:rPr>
      <w:sz w:val="26"/>
      <w:szCs w:val="20"/>
    </w:rPr>
  </w:style>
  <w:style w:type="paragraph" w:styleId="2">
    <w:name w:val="Body Text 2"/>
    <w:basedOn w:val="a"/>
    <w:link w:val="20"/>
    <w:rsid w:val="00F42A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42A3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719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                                   «УТВЕРЖДАЮ»                       «УТВЕРЖДАЮ»</vt:lpstr>
    </vt:vector>
  </TitlesOfParts>
  <Company>MoBIL GROUP</Company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                                   «УТВЕРЖДАЮ»                       «УТВЕРЖДАЮ»</dc:title>
  <dc:creator>Z</dc:creator>
  <cp:lastModifiedBy>Адм</cp:lastModifiedBy>
  <cp:revision>8</cp:revision>
  <cp:lastPrinted>2016-10-05T10:45:00Z</cp:lastPrinted>
  <dcterms:created xsi:type="dcterms:W3CDTF">2015-04-24T08:24:00Z</dcterms:created>
  <dcterms:modified xsi:type="dcterms:W3CDTF">2016-10-05T10:45:00Z</dcterms:modified>
</cp:coreProperties>
</file>